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B6BB" w14:textId="30BD1567" w:rsidR="00C06289" w:rsidRDefault="00C06289" w:rsidP="00F5404F">
      <w:pPr>
        <w:shd w:val="clear" w:color="auto" w:fill="FFFFFF"/>
        <w:spacing w:before="100" w:beforeAutospacing="1" w:after="100" w:afterAutospacing="1"/>
        <w:jc w:val="both"/>
        <w:rPr>
          <w:rFonts w:asciiTheme="minorHAnsi" w:hAnsiTheme="minorHAnsi" w:cstheme="minorHAnsi"/>
          <w:b/>
          <w:bCs/>
          <w:color w:val="000000"/>
          <w:sz w:val="20"/>
          <w:szCs w:val="20"/>
          <w:u w:val="single"/>
        </w:rPr>
      </w:pPr>
      <w:r>
        <w:rPr>
          <w:rFonts w:asciiTheme="minorHAnsi" w:hAnsiTheme="minorHAnsi" w:cstheme="minorHAnsi"/>
          <w:b/>
          <w:bCs/>
          <w:noProof/>
          <w:color w:val="000000"/>
          <w:sz w:val="20"/>
          <w:szCs w:val="20"/>
          <w:u w:val="single"/>
        </w:rPr>
        <w:drawing>
          <wp:anchor distT="0" distB="0" distL="114300" distR="114300" simplePos="0" relativeHeight="251658240" behindDoc="0" locked="0" layoutInCell="1" allowOverlap="1" wp14:anchorId="52B7280C" wp14:editId="29E8A5D9">
            <wp:simplePos x="0" y="0"/>
            <wp:positionH relativeFrom="column">
              <wp:posOffset>4739005</wp:posOffset>
            </wp:positionH>
            <wp:positionV relativeFrom="paragraph">
              <wp:posOffset>0</wp:posOffset>
            </wp:positionV>
            <wp:extent cx="982980" cy="982980"/>
            <wp:effectExtent l="0" t="0" r="7620" b="7620"/>
            <wp:wrapThrough wrapText="bothSides">
              <wp:wrapPolygon edited="0">
                <wp:start x="0" y="0"/>
                <wp:lineTo x="0" y="21349"/>
                <wp:lineTo x="21349" y="21349"/>
                <wp:lineTo x="2134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color w:val="000000"/>
          <w:sz w:val="20"/>
          <w:szCs w:val="20"/>
          <w:u w:val="single"/>
        </w:rPr>
        <w:drawing>
          <wp:anchor distT="0" distB="0" distL="114300" distR="114300" simplePos="0" relativeHeight="251659264" behindDoc="0" locked="0" layoutInCell="1" allowOverlap="1" wp14:anchorId="6D4D8237" wp14:editId="2D003F36">
            <wp:simplePos x="0" y="0"/>
            <wp:positionH relativeFrom="column">
              <wp:posOffset>-635</wp:posOffset>
            </wp:positionH>
            <wp:positionV relativeFrom="paragraph">
              <wp:posOffset>229235</wp:posOffset>
            </wp:positionV>
            <wp:extent cx="2039620" cy="533400"/>
            <wp:effectExtent l="0" t="0" r="0" b="0"/>
            <wp:wrapThrough wrapText="bothSides">
              <wp:wrapPolygon edited="0">
                <wp:start x="1009" y="0"/>
                <wp:lineTo x="0" y="1543"/>
                <wp:lineTo x="0" y="10029"/>
                <wp:lineTo x="202" y="12343"/>
                <wp:lineTo x="2623" y="20829"/>
                <wp:lineTo x="2824" y="20829"/>
                <wp:lineTo x="21385" y="20829"/>
                <wp:lineTo x="21385" y="1543"/>
                <wp:lineTo x="20981" y="0"/>
                <wp:lineTo x="100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533400"/>
                    </a:xfrm>
                    <a:prstGeom prst="rect">
                      <a:avLst/>
                    </a:prstGeom>
                  </pic:spPr>
                </pic:pic>
              </a:graphicData>
            </a:graphic>
          </wp:anchor>
        </w:drawing>
      </w:r>
    </w:p>
    <w:p w14:paraId="7CD04246" w14:textId="77777777" w:rsidR="00C06289" w:rsidRDefault="00C06289" w:rsidP="00F5404F">
      <w:pPr>
        <w:shd w:val="clear" w:color="auto" w:fill="FFFFFF"/>
        <w:spacing w:before="100" w:beforeAutospacing="1" w:after="100" w:afterAutospacing="1"/>
        <w:jc w:val="both"/>
        <w:rPr>
          <w:rFonts w:asciiTheme="minorHAnsi" w:hAnsiTheme="minorHAnsi" w:cstheme="minorHAnsi"/>
          <w:b/>
          <w:bCs/>
          <w:color w:val="000000"/>
          <w:sz w:val="20"/>
          <w:szCs w:val="20"/>
          <w:u w:val="single"/>
        </w:rPr>
      </w:pPr>
    </w:p>
    <w:p w14:paraId="199C5A07" w14:textId="77777777" w:rsidR="00C06289" w:rsidRDefault="00C06289" w:rsidP="00F5404F">
      <w:pPr>
        <w:shd w:val="clear" w:color="auto" w:fill="FFFFFF"/>
        <w:spacing w:before="100" w:beforeAutospacing="1" w:after="100" w:afterAutospacing="1"/>
        <w:jc w:val="both"/>
        <w:rPr>
          <w:rFonts w:asciiTheme="minorHAnsi" w:hAnsiTheme="minorHAnsi" w:cstheme="minorHAnsi"/>
          <w:b/>
          <w:bCs/>
          <w:color w:val="000000"/>
          <w:sz w:val="20"/>
          <w:szCs w:val="20"/>
          <w:u w:val="single"/>
        </w:rPr>
      </w:pPr>
    </w:p>
    <w:p w14:paraId="2C7E5BEF" w14:textId="77777777" w:rsidR="00C06289" w:rsidRDefault="00C06289" w:rsidP="00F5404F">
      <w:pPr>
        <w:shd w:val="clear" w:color="auto" w:fill="FFFFFF"/>
        <w:spacing w:before="100" w:beforeAutospacing="1" w:after="100" w:afterAutospacing="1"/>
        <w:jc w:val="both"/>
        <w:rPr>
          <w:rFonts w:asciiTheme="minorHAnsi" w:hAnsiTheme="minorHAnsi" w:cstheme="minorHAnsi"/>
          <w:b/>
          <w:bCs/>
          <w:color w:val="000000"/>
          <w:sz w:val="20"/>
          <w:szCs w:val="20"/>
          <w:u w:val="single"/>
        </w:rPr>
      </w:pPr>
    </w:p>
    <w:p w14:paraId="48F8EA42" w14:textId="2F0DC098" w:rsidR="004245E3" w:rsidRPr="00D83385" w:rsidRDefault="00237C44" w:rsidP="00D83385">
      <w:pPr>
        <w:shd w:val="clear" w:color="auto" w:fill="FFFFFF"/>
        <w:spacing w:before="100" w:beforeAutospacing="1" w:after="100" w:afterAutospacing="1"/>
        <w:jc w:val="both"/>
        <w:rPr>
          <w:rFonts w:asciiTheme="minorHAnsi" w:hAnsiTheme="minorHAnsi" w:cstheme="minorHAnsi"/>
          <w:b/>
          <w:bCs/>
          <w:u w:val="single"/>
        </w:rPr>
      </w:pPr>
      <w:r w:rsidRPr="00D75BA0">
        <w:rPr>
          <w:rFonts w:asciiTheme="minorHAnsi" w:hAnsiTheme="minorHAnsi" w:cstheme="minorHAnsi"/>
          <w:b/>
          <w:bCs/>
          <w:color w:val="000000"/>
          <w:sz w:val="20"/>
          <w:szCs w:val="20"/>
          <w:u w:val="single"/>
        </w:rPr>
        <w:t xml:space="preserve">Technicien en contrôle microbiologique de produits cosmétiques </w:t>
      </w:r>
    </w:p>
    <w:p w14:paraId="59A99700" w14:textId="77777777" w:rsidR="00323DCC" w:rsidRPr="0092394D" w:rsidRDefault="00323DCC" w:rsidP="00323DCC">
      <w:pPr>
        <w:shd w:val="clear" w:color="auto" w:fill="FFFFFF"/>
        <w:jc w:val="both"/>
        <w:rPr>
          <w:rFonts w:ascii="Helvetica" w:eastAsia="Times New Roman" w:hAnsi="Helvetica" w:cs="Helvetica"/>
          <w:i/>
          <w:iCs/>
          <w:color w:val="2D2D2D"/>
          <w:sz w:val="20"/>
          <w:szCs w:val="20"/>
        </w:rPr>
      </w:pPr>
      <w:r w:rsidRPr="0092394D">
        <w:rPr>
          <w:rFonts w:eastAsia="Times New Roman" w:cstheme="minorHAnsi"/>
          <w:i/>
          <w:iCs/>
          <w:color w:val="2D2D2D"/>
          <w:sz w:val="20"/>
          <w:szCs w:val="20"/>
        </w:rPr>
        <w:t>Les Laboratoires Prodene Klint font partis du groupe Américain GOJO Industries, Inc., lui-même leader mondial de la production et de la commercialisation de solutions d'hygiène et de soins de la peau en dehors du domicile. Notre large éventail de produits couvre le nettoyage et la désinfection des mains ainsi que des soins pour la peau, sous les marques GOJO® et PURELL®. GOJO est réputé pour sa technologie de pointe en matière de distribution, attentive à la fois à la conception et à la fonctionnalité. Nos programmes complets encouragent des comportements sains en matière d'hygiène des mains, des soins de la peau et, dans les environnements critiques, de conformité.</w:t>
      </w:r>
    </w:p>
    <w:p w14:paraId="5A12B49D" w14:textId="77777777" w:rsidR="00323DCC" w:rsidRPr="0092394D" w:rsidRDefault="00323DCC" w:rsidP="00323DCC">
      <w:pPr>
        <w:shd w:val="clear" w:color="auto" w:fill="FFFFFF"/>
        <w:jc w:val="both"/>
        <w:rPr>
          <w:i/>
          <w:iCs/>
        </w:rPr>
      </w:pPr>
      <w:r w:rsidRPr="0092394D">
        <w:rPr>
          <w:i/>
          <w:iCs/>
          <w:color w:val="000000"/>
          <w:sz w:val="20"/>
          <w:szCs w:val="20"/>
        </w:rPr>
        <w:t>L’Institut de Recherche Microbiologique (IRM) est un laboratoire privé spécialisé dans l’analyse des produits biocides et cosmétiques, accrédité par le COFRAC.</w:t>
      </w:r>
    </w:p>
    <w:p w14:paraId="1AA7CE2B" w14:textId="77777777" w:rsidR="00323DCC" w:rsidRPr="0092394D" w:rsidRDefault="00323DCC" w:rsidP="00323DCC">
      <w:pPr>
        <w:shd w:val="clear" w:color="auto" w:fill="FFFFFF"/>
        <w:jc w:val="both"/>
        <w:rPr>
          <w:rFonts w:eastAsia="Times New Roman" w:cstheme="minorHAnsi"/>
          <w:i/>
          <w:iCs/>
          <w:color w:val="2D2D2D"/>
          <w:sz w:val="20"/>
          <w:szCs w:val="20"/>
        </w:rPr>
      </w:pPr>
    </w:p>
    <w:p w14:paraId="5F1E258D" w14:textId="3BA4AB57" w:rsidR="00323DCC" w:rsidRDefault="00323DCC" w:rsidP="00323DCC">
      <w:pPr>
        <w:shd w:val="clear" w:color="auto" w:fill="FFFFFF"/>
        <w:jc w:val="both"/>
      </w:pPr>
      <w:r w:rsidRPr="00EA0769">
        <w:rPr>
          <w:rFonts w:eastAsia="Times New Roman" w:cstheme="minorHAnsi"/>
          <w:color w:val="2D2D2D"/>
          <w:sz w:val="20"/>
          <w:szCs w:val="20"/>
        </w:rPr>
        <w:t>Dans le cadre d’une réorganisation, le</w:t>
      </w:r>
      <w:r w:rsidRPr="00EA0769">
        <w:rPr>
          <w:color w:val="000000"/>
          <w:sz w:val="20"/>
          <w:szCs w:val="20"/>
        </w:rPr>
        <w:t xml:space="preserve"> groupe Gojo va intégrer l’IRM pour disposer d’un laboratoire interne (chimie et microbiologie) et </w:t>
      </w:r>
      <w:r w:rsidRPr="009A197F">
        <w:rPr>
          <w:color w:val="000000"/>
          <w:sz w:val="20"/>
          <w:szCs w:val="20"/>
        </w:rPr>
        <w:t xml:space="preserve">recherche un(e) </w:t>
      </w:r>
      <w:r>
        <w:rPr>
          <w:color w:val="000000"/>
          <w:sz w:val="20"/>
          <w:szCs w:val="20"/>
        </w:rPr>
        <w:t>technicien(ne) en contrôle microbiologique de produits cosmétiques.</w:t>
      </w:r>
    </w:p>
    <w:p w14:paraId="4D22CB31" w14:textId="77777777" w:rsidR="00323DCC" w:rsidRDefault="00323DCC" w:rsidP="00323DCC">
      <w:pPr>
        <w:shd w:val="clear" w:color="auto" w:fill="FFFFFF"/>
        <w:jc w:val="both"/>
      </w:pPr>
    </w:p>
    <w:p w14:paraId="4AD9ED1E" w14:textId="110FF3DB" w:rsidR="00323DCC" w:rsidRPr="000B0987" w:rsidRDefault="00323DCC" w:rsidP="00323DCC">
      <w:pPr>
        <w:shd w:val="clear" w:color="auto" w:fill="FFFFFF"/>
        <w:jc w:val="both"/>
        <w:rPr>
          <w:color w:val="000000"/>
          <w:sz w:val="20"/>
          <w:szCs w:val="20"/>
        </w:rPr>
      </w:pPr>
      <w:r>
        <w:rPr>
          <w:color w:val="000000"/>
          <w:sz w:val="20"/>
          <w:szCs w:val="20"/>
        </w:rPr>
        <w:t xml:space="preserve">La prise de poste s’effectuera </w:t>
      </w:r>
      <w:r w:rsidR="006A0958">
        <w:rPr>
          <w:color w:val="000000"/>
          <w:sz w:val="20"/>
          <w:szCs w:val="20"/>
        </w:rPr>
        <w:t>directement au sein du</w:t>
      </w:r>
      <w:r w:rsidR="00D96C6E">
        <w:rPr>
          <w:color w:val="000000"/>
          <w:sz w:val="20"/>
          <w:szCs w:val="20"/>
        </w:rPr>
        <w:t xml:space="preserve"> </w:t>
      </w:r>
      <w:r>
        <w:rPr>
          <w:color w:val="000000"/>
          <w:sz w:val="20"/>
          <w:szCs w:val="20"/>
        </w:rPr>
        <w:t>nouveau laboratoire au sein des laboratoires Prodene</w:t>
      </w:r>
      <w:r w:rsidR="00E46756">
        <w:rPr>
          <w:color w:val="000000"/>
          <w:sz w:val="20"/>
          <w:szCs w:val="20"/>
        </w:rPr>
        <w:t xml:space="preserve"> </w:t>
      </w:r>
      <w:r>
        <w:rPr>
          <w:color w:val="000000"/>
          <w:sz w:val="20"/>
          <w:szCs w:val="20"/>
        </w:rPr>
        <w:t>klint situé</w:t>
      </w:r>
      <w:r w:rsidR="00D96C6E">
        <w:rPr>
          <w:color w:val="000000"/>
          <w:sz w:val="20"/>
          <w:szCs w:val="20"/>
        </w:rPr>
        <w:t>s</w:t>
      </w:r>
      <w:r>
        <w:rPr>
          <w:color w:val="000000"/>
          <w:sz w:val="20"/>
          <w:szCs w:val="20"/>
        </w:rPr>
        <w:t xml:space="preserve"> à Croissy-Beaubourg (77) accessible en transport (RER A et bus), et bien desservit par les axes routiers A4 et N104.</w:t>
      </w:r>
    </w:p>
    <w:p w14:paraId="3C74CFCB" w14:textId="32ED8A57" w:rsidR="004245E3" w:rsidRDefault="004245E3" w:rsidP="00F5404F">
      <w:pPr>
        <w:shd w:val="clear" w:color="auto" w:fill="FFFFFF"/>
        <w:jc w:val="both"/>
      </w:pPr>
    </w:p>
    <w:p w14:paraId="4633C76C" w14:textId="77777777" w:rsidR="00323DCC" w:rsidRDefault="00323DCC" w:rsidP="00F5404F">
      <w:pPr>
        <w:shd w:val="clear" w:color="auto" w:fill="FFFFFF"/>
        <w:jc w:val="both"/>
      </w:pPr>
    </w:p>
    <w:p w14:paraId="00F0A969" w14:textId="77777777" w:rsidR="004245E3" w:rsidRPr="00D76751" w:rsidRDefault="004245E3" w:rsidP="00F5404F">
      <w:pPr>
        <w:shd w:val="clear" w:color="auto" w:fill="FFFFFF"/>
        <w:jc w:val="both"/>
        <w:rPr>
          <w:b/>
          <w:bCs/>
        </w:rPr>
      </w:pPr>
      <w:r w:rsidRPr="00D76751">
        <w:rPr>
          <w:b/>
          <w:bCs/>
          <w:color w:val="000000"/>
          <w:sz w:val="20"/>
          <w:szCs w:val="20"/>
          <w:u w:val="single"/>
        </w:rPr>
        <w:t>Mission :</w:t>
      </w:r>
    </w:p>
    <w:p w14:paraId="46E67AB6" w14:textId="77777777" w:rsidR="00355413" w:rsidRDefault="009631B9" w:rsidP="00F5404F">
      <w:pPr>
        <w:shd w:val="clear" w:color="auto" w:fill="FFFFFF"/>
        <w:jc w:val="both"/>
        <w:rPr>
          <w:color w:val="000000"/>
          <w:sz w:val="20"/>
          <w:szCs w:val="20"/>
        </w:rPr>
      </w:pPr>
      <w:r>
        <w:rPr>
          <w:color w:val="000000"/>
          <w:sz w:val="20"/>
          <w:szCs w:val="20"/>
        </w:rPr>
        <w:t>N</w:t>
      </w:r>
      <w:r w:rsidR="004245E3">
        <w:rPr>
          <w:color w:val="000000"/>
          <w:sz w:val="20"/>
          <w:szCs w:val="20"/>
        </w:rPr>
        <w:t>ous recherchons un technicien microbiologiste pour</w:t>
      </w:r>
      <w:r w:rsidR="00355413">
        <w:rPr>
          <w:color w:val="000000"/>
          <w:sz w:val="20"/>
          <w:szCs w:val="20"/>
        </w:rPr>
        <w:t> :</w:t>
      </w:r>
    </w:p>
    <w:p w14:paraId="4C4F4A20" w14:textId="44D37B92" w:rsidR="00355413" w:rsidRPr="00355413" w:rsidRDefault="00355413" w:rsidP="00355413">
      <w:pPr>
        <w:pStyle w:val="Paragraphedeliste"/>
        <w:numPr>
          <w:ilvl w:val="0"/>
          <w:numId w:val="3"/>
        </w:numPr>
        <w:shd w:val="clear" w:color="auto" w:fill="FFFFFF"/>
        <w:jc w:val="both"/>
      </w:pPr>
      <w:r>
        <w:rPr>
          <w:color w:val="000000"/>
          <w:sz w:val="20"/>
          <w:szCs w:val="20"/>
        </w:rPr>
        <w:t>L</w:t>
      </w:r>
      <w:r w:rsidR="004245E3" w:rsidRPr="00355413">
        <w:rPr>
          <w:color w:val="000000"/>
          <w:sz w:val="20"/>
          <w:szCs w:val="20"/>
        </w:rPr>
        <w:t>a réalisation de contrôles de la propreté microbiologique de produits cosmétiques et l’identification biochimique des micro-organismes rencontrés</w:t>
      </w:r>
      <w:r w:rsidR="009631B9" w:rsidRPr="00355413">
        <w:rPr>
          <w:color w:val="000000"/>
          <w:sz w:val="20"/>
          <w:szCs w:val="20"/>
        </w:rPr>
        <w:t xml:space="preserve">. </w:t>
      </w:r>
    </w:p>
    <w:p w14:paraId="6892DF03" w14:textId="2B090285" w:rsidR="00D14B9F" w:rsidRPr="00355413" w:rsidRDefault="00355413" w:rsidP="00D14B9F">
      <w:pPr>
        <w:pStyle w:val="Paragraphedeliste"/>
        <w:numPr>
          <w:ilvl w:val="0"/>
          <w:numId w:val="3"/>
        </w:numPr>
        <w:shd w:val="clear" w:color="auto" w:fill="FFFFFF"/>
        <w:jc w:val="both"/>
      </w:pPr>
      <w:r>
        <w:rPr>
          <w:color w:val="000000"/>
          <w:sz w:val="20"/>
          <w:szCs w:val="20"/>
        </w:rPr>
        <w:t>La r</w:t>
      </w:r>
      <w:r w:rsidR="009631B9" w:rsidRPr="00355413">
        <w:rPr>
          <w:color w:val="000000"/>
          <w:sz w:val="20"/>
          <w:szCs w:val="20"/>
        </w:rPr>
        <w:t>éalisation de contrôles de produits biocides de manière moins régulière.</w:t>
      </w:r>
      <w:r w:rsidR="002737C5" w:rsidRPr="00355413">
        <w:rPr>
          <w:color w:val="000000"/>
          <w:sz w:val="20"/>
          <w:szCs w:val="20"/>
        </w:rPr>
        <w:t xml:space="preserve"> </w:t>
      </w:r>
    </w:p>
    <w:p w14:paraId="2CD6E340" w14:textId="1B07B197" w:rsidR="00355413" w:rsidRPr="00355413" w:rsidRDefault="002737C5" w:rsidP="00355413">
      <w:pPr>
        <w:pStyle w:val="Paragraphedeliste"/>
        <w:numPr>
          <w:ilvl w:val="0"/>
          <w:numId w:val="3"/>
        </w:numPr>
        <w:shd w:val="clear" w:color="auto" w:fill="FFFFFF"/>
        <w:jc w:val="both"/>
      </w:pPr>
      <w:r w:rsidRPr="00355413">
        <w:rPr>
          <w:color w:val="000000"/>
          <w:sz w:val="20"/>
          <w:szCs w:val="20"/>
        </w:rPr>
        <w:t xml:space="preserve">Des missions ponctuelles </w:t>
      </w:r>
      <w:r w:rsidR="00C274A1" w:rsidRPr="00355413">
        <w:rPr>
          <w:color w:val="000000"/>
          <w:sz w:val="20"/>
          <w:szCs w:val="20"/>
        </w:rPr>
        <w:t>sur l’optimisation des process de travail</w:t>
      </w:r>
      <w:r w:rsidR="00AC029A">
        <w:rPr>
          <w:color w:val="000000"/>
          <w:sz w:val="20"/>
          <w:szCs w:val="20"/>
        </w:rPr>
        <w:t>.</w:t>
      </w:r>
    </w:p>
    <w:p w14:paraId="2CC6B3C8" w14:textId="5508B53A" w:rsidR="004245E3" w:rsidRDefault="004245E3" w:rsidP="00F5404F">
      <w:pPr>
        <w:shd w:val="clear" w:color="auto" w:fill="FFFFFF"/>
        <w:jc w:val="both"/>
      </w:pPr>
    </w:p>
    <w:p w14:paraId="5DEBD4F6" w14:textId="4D4BCC71" w:rsidR="004245E3" w:rsidRDefault="004245E3" w:rsidP="00F5404F">
      <w:pPr>
        <w:shd w:val="clear" w:color="auto" w:fill="FFFFFF"/>
        <w:jc w:val="both"/>
      </w:pPr>
      <w:r>
        <w:rPr>
          <w:color w:val="000000"/>
          <w:sz w:val="20"/>
          <w:szCs w:val="20"/>
        </w:rPr>
        <w:t>Le profil du candidat lui permettra d’être opérationnel rapidement pour les contrôles microbiologiques selon des méthodologies normalisées et la préparation des milieux de culture, en collaboration avec des techniciens habilités (travail en binôme)</w:t>
      </w:r>
      <w:r w:rsidR="009631B9">
        <w:rPr>
          <w:color w:val="000000"/>
          <w:sz w:val="20"/>
          <w:szCs w:val="20"/>
        </w:rPr>
        <w:t>.</w:t>
      </w:r>
    </w:p>
    <w:p w14:paraId="3B55C6A2" w14:textId="4A1D4E88" w:rsidR="004245E3" w:rsidRDefault="004245E3" w:rsidP="00F5404F">
      <w:pPr>
        <w:shd w:val="clear" w:color="auto" w:fill="FFFFFF"/>
        <w:jc w:val="both"/>
      </w:pPr>
    </w:p>
    <w:p w14:paraId="02B1B918" w14:textId="77777777" w:rsidR="002C7960" w:rsidRPr="00D76751" w:rsidRDefault="004245E3" w:rsidP="00F5404F">
      <w:pPr>
        <w:shd w:val="clear" w:color="auto" w:fill="FFFFFF"/>
        <w:jc w:val="both"/>
        <w:rPr>
          <w:b/>
          <w:bCs/>
        </w:rPr>
      </w:pPr>
      <w:r w:rsidRPr="00D76751">
        <w:rPr>
          <w:b/>
          <w:bCs/>
          <w:color w:val="000000"/>
          <w:sz w:val="20"/>
          <w:szCs w:val="20"/>
          <w:u w:val="single"/>
        </w:rPr>
        <w:t>Profil souhaité</w:t>
      </w:r>
      <w:r w:rsidRPr="00D76751">
        <w:rPr>
          <w:b/>
          <w:bCs/>
          <w:color w:val="000000"/>
          <w:sz w:val="20"/>
          <w:szCs w:val="20"/>
        </w:rPr>
        <w:t> :</w:t>
      </w:r>
    </w:p>
    <w:p w14:paraId="64B20E2A" w14:textId="29B8AD7D" w:rsidR="004245E3" w:rsidRDefault="004245E3" w:rsidP="001F5386">
      <w:pPr>
        <w:pStyle w:val="Paragraphedeliste"/>
        <w:numPr>
          <w:ilvl w:val="0"/>
          <w:numId w:val="4"/>
        </w:numPr>
        <w:shd w:val="clear" w:color="auto" w:fill="FFFFFF"/>
        <w:jc w:val="both"/>
      </w:pPr>
      <w:r w:rsidRPr="002C7960">
        <w:rPr>
          <w:color w:val="000000"/>
          <w:sz w:val="20"/>
          <w:szCs w:val="20"/>
        </w:rPr>
        <w:t xml:space="preserve">Technicien titulaire d’un bac +2 </w:t>
      </w:r>
      <w:r w:rsidR="00323DCC">
        <w:rPr>
          <w:color w:val="000000"/>
          <w:sz w:val="20"/>
          <w:szCs w:val="20"/>
        </w:rPr>
        <w:t>minimum.</w:t>
      </w:r>
      <w:r w:rsidRPr="002C7960">
        <w:rPr>
          <w:color w:val="000000"/>
          <w:sz w:val="20"/>
          <w:szCs w:val="20"/>
        </w:rPr>
        <w:t xml:space="preserve"> </w:t>
      </w:r>
    </w:p>
    <w:p w14:paraId="1DD64EE1" w14:textId="2ED2A0E0" w:rsidR="004245E3" w:rsidRDefault="004245E3" w:rsidP="001F5386">
      <w:pPr>
        <w:pStyle w:val="Paragraphedeliste"/>
        <w:numPr>
          <w:ilvl w:val="0"/>
          <w:numId w:val="4"/>
        </w:numPr>
        <w:shd w:val="clear" w:color="auto" w:fill="FFFFFF"/>
        <w:jc w:val="both"/>
      </w:pPr>
      <w:r w:rsidRPr="002C7960">
        <w:rPr>
          <w:color w:val="000000"/>
          <w:sz w:val="20"/>
          <w:szCs w:val="20"/>
        </w:rPr>
        <w:t>Première expérience en contrôle microbiologique de produits (cosmétiques, aliments, eaux…) : stage ou</w:t>
      </w:r>
      <w:r w:rsidR="002C7960" w:rsidRPr="002C7960">
        <w:rPr>
          <w:color w:val="000000"/>
          <w:sz w:val="20"/>
          <w:szCs w:val="20"/>
        </w:rPr>
        <w:t xml:space="preserve"> </w:t>
      </w:r>
      <w:r w:rsidRPr="002C7960">
        <w:rPr>
          <w:color w:val="000000"/>
          <w:sz w:val="20"/>
          <w:szCs w:val="20"/>
        </w:rPr>
        <w:t>premier emploi souhaité</w:t>
      </w:r>
      <w:r w:rsidR="00AC029A">
        <w:rPr>
          <w:color w:val="000000"/>
          <w:sz w:val="20"/>
          <w:szCs w:val="20"/>
        </w:rPr>
        <w:t>.</w:t>
      </w:r>
    </w:p>
    <w:p w14:paraId="419CDD9D" w14:textId="0227FBE7" w:rsidR="004245E3" w:rsidRDefault="004245E3" w:rsidP="001F5386">
      <w:pPr>
        <w:pStyle w:val="Paragraphedeliste"/>
        <w:numPr>
          <w:ilvl w:val="0"/>
          <w:numId w:val="4"/>
        </w:numPr>
        <w:shd w:val="clear" w:color="auto" w:fill="FFFFFF"/>
        <w:jc w:val="both"/>
      </w:pPr>
      <w:r w:rsidRPr="002C7960">
        <w:rPr>
          <w:color w:val="000000"/>
          <w:sz w:val="20"/>
          <w:szCs w:val="20"/>
        </w:rPr>
        <w:t>Autonomie, esprit d’équipe et rigueur</w:t>
      </w:r>
      <w:r w:rsidR="00AC029A">
        <w:rPr>
          <w:color w:val="000000"/>
          <w:sz w:val="20"/>
          <w:szCs w:val="20"/>
        </w:rPr>
        <w:t>.</w:t>
      </w:r>
    </w:p>
    <w:p w14:paraId="39EE9BA3" w14:textId="48223A6E" w:rsidR="004245E3" w:rsidRDefault="004245E3" w:rsidP="00F5404F">
      <w:pPr>
        <w:shd w:val="clear" w:color="auto" w:fill="FFFFFF"/>
        <w:jc w:val="both"/>
      </w:pPr>
    </w:p>
    <w:p w14:paraId="7800785D" w14:textId="2461BE44" w:rsidR="007933C1" w:rsidRDefault="004245E3" w:rsidP="00F5404F">
      <w:pPr>
        <w:jc w:val="both"/>
        <w:rPr>
          <w:sz w:val="20"/>
          <w:szCs w:val="20"/>
        </w:rPr>
      </w:pPr>
      <w:r w:rsidRPr="00D76751">
        <w:rPr>
          <w:b/>
          <w:bCs/>
          <w:sz w:val="20"/>
          <w:szCs w:val="20"/>
          <w:u w:val="single"/>
        </w:rPr>
        <w:t>Poste</w:t>
      </w:r>
      <w:r w:rsidRPr="00D76751">
        <w:rPr>
          <w:b/>
          <w:bCs/>
          <w:sz w:val="20"/>
          <w:szCs w:val="20"/>
        </w:rPr>
        <w:t> :</w:t>
      </w:r>
      <w:r>
        <w:rPr>
          <w:sz w:val="20"/>
          <w:szCs w:val="20"/>
        </w:rPr>
        <w:br/>
      </w:r>
      <w:r w:rsidRPr="00D96C6E">
        <w:rPr>
          <w:sz w:val="20"/>
          <w:szCs w:val="20"/>
        </w:rPr>
        <w:t>CD</w:t>
      </w:r>
      <w:r w:rsidR="00323DCC" w:rsidRPr="00D96C6E">
        <w:rPr>
          <w:sz w:val="20"/>
          <w:szCs w:val="20"/>
        </w:rPr>
        <w:t>I</w:t>
      </w:r>
      <w:r w:rsidRPr="00D96C6E">
        <w:rPr>
          <w:sz w:val="20"/>
          <w:szCs w:val="20"/>
        </w:rPr>
        <w:t xml:space="preserve">, poste à pourvoir </w:t>
      </w:r>
      <w:r w:rsidR="006A0958">
        <w:rPr>
          <w:sz w:val="20"/>
          <w:szCs w:val="20"/>
        </w:rPr>
        <w:t>pour mi-aout/début septembre</w:t>
      </w:r>
      <w:r w:rsidR="00AC029A" w:rsidRPr="00D96C6E">
        <w:rPr>
          <w:sz w:val="20"/>
          <w:szCs w:val="20"/>
        </w:rPr>
        <w:t>.</w:t>
      </w:r>
    </w:p>
    <w:p w14:paraId="01E9BE52" w14:textId="01C9CEDD" w:rsidR="00D76751" w:rsidRPr="00D96C6E" w:rsidRDefault="00D76751" w:rsidP="00D76751">
      <w:pPr>
        <w:ind w:left="-284"/>
        <w:jc w:val="both"/>
        <w:rPr>
          <w:sz w:val="20"/>
          <w:szCs w:val="20"/>
        </w:rPr>
      </w:pPr>
      <w:r>
        <w:rPr>
          <w:sz w:val="20"/>
          <w:szCs w:val="20"/>
        </w:rPr>
        <w:t xml:space="preserve">      </w:t>
      </w:r>
      <w:r w:rsidRPr="008F52AC">
        <w:rPr>
          <w:sz w:val="20"/>
          <w:szCs w:val="20"/>
        </w:rPr>
        <w:t>34,2H hebdomadaire.</w:t>
      </w:r>
    </w:p>
    <w:p w14:paraId="11D5A09F" w14:textId="6B5CDBF1" w:rsidR="004245E3" w:rsidRDefault="004245E3" w:rsidP="00F5404F">
      <w:pPr>
        <w:jc w:val="both"/>
        <w:rPr>
          <w:sz w:val="20"/>
          <w:szCs w:val="20"/>
        </w:rPr>
      </w:pPr>
      <w:r w:rsidRPr="00D96C6E">
        <w:rPr>
          <w:sz w:val="20"/>
          <w:szCs w:val="20"/>
        </w:rPr>
        <w:t xml:space="preserve">Salaire : </w:t>
      </w:r>
      <w:r w:rsidR="00D96C6E" w:rsidRPr="00D96C6E">
        <w:rPr>
          <w:sz w:val="20"/>
          <w:szCs w:val="20"/>
        </w:rPr>
        <w:t>2</w:t>
      </w:r>
      <w:r w:rsidR="00D76751">
        <w:rPr>
          <w:sz w:val="20"/>
          <w:szCs w:val="20"/>
        </w:rPr>
        <w:t>0</w:t>
      </w:r>
      <w:r w:rsidRPr="00D96C6E">
        <w:rPr>
          <w:sz w:val="20"/>
          <w:szCs w:val="20"/>
        </w:rPr>
        <w:t>00 € brut mensuel</w:t>
      </w:r>
      <w:r w:rsidR="00D83385" w:rsidRPr="00D96C6E">
        <w:rPr>
          <w:sz w:val="20"/>
          <w:szCs w:val="20"/>
        </w:rPr>
        <w:t xml:space="preserve"> à négocier selon profil.</w:t>
      </w:r>
    </w:p>
    <w:p w14:paraId="0FB4C248" w14:textId="26C91EBD" w:rsidR="002A22AB" w:rsidRDefault="002A22AB" w:rsidP="00F5404F">
      <w:pPr>
        <w:jc w:val="both"/>
      </w:pPr>
    </w:p>
    <w:p w14:paraId="089B3D9C" w14:textId="00FAC728" w:rsidR="00A05179" w:rsidRPr="00D76751" w:rsidRDefault="00A05179" w:rsidP="00F5404F">
      <w:pPr>
        <w:shd w:val="clear" w:color="auto" w:fill="FFFFFF"/>
        <w:jc w:val="both"/>
        <w:rPr>
          <w:b/>
          <w:bCs/>
          <w:color w:val="000000"/>
          <w:sz w:val="20"/>
          <w:szCs w:val="20"/>
          <w:u w:val="single"/>
        </w:rPr>
      </w:pPr>
      <w:r w:rsidRPr="00D76751">
        <w:rPr>
          <w:b/>
          <w:bCs/>
          <w:color w:val="000000"/>
          <w:sz w:val="20"/>
          <w:szCs w:val="20"/>
          <w:u w:val="single"/>
        </w:rPr>
        <w:t>Avantage</w:t>
      </w:r>
      <w:r w:rsidR="00C2364F" w:rsidRPr="00D76751">
        <w:rPr>
          <w:b/>
          <w:bCs/>
          <w:color w:val="000000"/>
          <w:sz w:val="20"/>
          <w:szCs w:val="20"/>
          <w:u w:val="single"/>
        </w:rPr>
        <w:t>s</w:t>
      </w:r>
      <w:r w:rsidRPr="00D76751">
        <w:rPr>
          <w:b/>
          <w:bCs/>
          <w:color w:val="000000"/>
          <w:sz w:val="20"/>
          <w:szCs w:val="20"/>
          <w:u w:val="single"/>
        </w:rPr>
        <w:t> :</w:t>
      </w:r>
    </w:p>
    <w:p w14:paraId="3C41A495" w14:textId="3711D117" w:rsidR="00D96C6E" w:rsidRPr="00D96C6E" w:rsidRDefault="00D96C6E" w:rsidP="00F5404F">
      <w:pPr>
        <w:shd w:val="clear" w:color="auto" w:fill="FFFFFF"/>
        <w:jc w:val="both"/>
        <w:rPr>
          <w:sz w:val="20"/>
          <w:szCs w:val="20"/>
        </w:rPr>
      </w:pPr>
      <w:r w:rsidRPr="00D96C6E">
        <w:rPr>
          <w:sz w:val="20"/>
          <w:szCs w:val="20"/>
        </w:rPr>
        <w:t>Primes trimestrielles et annuelle en sus.</w:t>
      </w:r>
    </w:p>
    <w:p w14:paraId="40770D74" w14:textId="6E1205B1" w:rsidR="00A05179" w:rsidRPr="00D96C6E" w:rsidRDefault="00323DCC" w:rsidP="00F5404F">
      <w:pPr>
        <w:shd w:val="clear" w:color="auto" w:fill="FFFFFF"/>
        <w:jc w:val="both"/>
        <w:rPr>
          <w:sz w:val="20"/>
          <w:szCs w:val="20"/>
        </w:rPr>
      </w:pPr>
      <w:r w:rsidRPr="00D96C6E">
        <w:rPr>
          <w:sz w:val="20"/>
          <w:szCs w:val="20"/>
        </w:rPr>
        <w:t>Selon les besoins</w:t>
      </w:r>
      <w:r w:rsidR="00E46756" w:rsidRPr="00D96C6E">
        <w:rPr>
          <w:sz w:val="20"/>
          <w:szCs w:val="20"/>
        </w:rPr>
        <w:t xml:space="preserve">, </w:t>
      </w:r>
      <w:r w:rsidRPr="00D96C6E">
        <w:rPr>
          <w:sz w:val="20"/>
          <w:szCs w:val="20"/>
        </w:rPr>
        <w:t>une permanence de 2H le samedi matin (</w:t>
      </w:r>
      <w:r w:rsidR="006A0958">
        <w:rPr>
          <w:sz w:val="20"/>
          <w:szCs w:val="20"/>
        </w:rPr>
        <w:t>environ</w:t>
      </w:r>
      <w:r w:rsidRPr="00D96C6E">
        <w:rPr>
          <w:sz w:val="20"/>
          <w:szCs w:val="20"/>
        </w:rPr>
        <w:t xml:space="preserve"> une fois/mois</w:t>
      </w:r>
      <w:r w:rsidR="00E46756" w:rsidRPr="00D96C6E">
        <w:rPr>
          <w:sz w:val="20"/>
          <w:szCs w:val="20"/>
        </w:rPr>
        <w:t>) rémunérée sous forme de prime</w:t>
      </w:r>
      <w:r w:rsidR="006A0958">
        <w:rPr>
          <w:sz w:val="20"/>
          <w:szCs w:val="20"/>
        </w:rPr>
        <w:t xml:space="preserve"> et d’heures complémentaires.</w:t>
      </w:r>
    </w:p>
    <w:p w14:paraId="418CA791" w14:textId="77777777" w:rsidR="00D76751" w:rsidRDefault="00D76751" w:rsidP="00D76751">
      <w:pPr>
        <w:shd w:val="clear" w:color="auto" w:fill="FFFFFF"/>
        <w:ind w:left="-284" w:firstLine="284"/>
        <w:jc w:val="both"/>
        <w:rPr>
          <w:sz w:val="20"/>
          <w:szCs w:val="20"/>
        </w:rPr>
      </w:pPr>
      <w:r>
        <w:rPr>
          <w:sz w:val="20"/>
          <w:szCs w:val="20"/>
        </w:rPr>
        <w:t xml:space="preserve">Cantine d’entreprise. </w:t>
      </w:r>
    </w:p>
    <w:p w14:paraId="4C054522" w14:textId="01C9D675" w:rsidR="00D76751" w:rsidRDefault="00D76751" w:rsidP="00D76751">
      <w:pPr>
        <w:shd w:val="clear" w:color="auto" w:fill="FFFFFF"/>
        <w:ind w:left="-284" w:firstLine="284"/>
        <w:jc w:val="both"/>
        <w:rPr>
          <w:sz w:val="20"/>
          <w:szCs w:val="20"/>
        </w:rPr>
      </w:pPr>
      <w:r>
        <w:rPr>
          <w:sz w:val="20"/>
          <w:szCs w:val="20"/>
        </w:rPr>
        <w:t>Mutuelle et CE</w:t>
      </w:r>
    </w:p>
    <w:p w14:paraId="28AE5F96" w14:textId="1188A0C7" w:rsidR="00A05179" w:rsidRPr="00237C44" w:rsidRDefault="00A05179" w:rsidP="00D76751">
      <w:pPr>
        <w:shd w:val="clear" w:color="auto" w:fill="FFFFFF"/>
        <w:jc w:val="both"/>
        <w:rPr>
          <w:sz w:val="20"/>
          <w:szCs w:val="20"/>
        </w:rPr>
      </w:pPr>
    </w:p>
    <w:sectPr w:rsidR="00A05179" w:rsidRPr="00237C44" w:rsidSect="00C0628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024F"/>
    <w:multiLevelType w:val="hybridMultilevel"/>
    <w:tmpl w:val="7602A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C20D18"/>
    <w:multiLevelType w:val="hybridMultilevel"/>
    <w:tmpl w:val="96E0AB8C"/>
    <w:lvl w:ilvl="0" w:tplc="0138FE6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C696F26"/>
    <w:multiLevelType w:val="hybridMultilevel"/>
    <w:tmpl w:val="0B284002"/>
    <w:lvl w:ilvl="0" w:tplc="9432C152">
      <w:numFmt w:val="bullet"/>
      <w:lvlText w:val="-"/>
      <w:lvlJc w:val="left"/>
      <w:pPr>
        <w:ind w:left="720" w:hanging="360"/>
      </w:pPr>
      <w:rPr>
        <w:rFonts w:ascii="Calibri" w:eastAsiaTheme="minorHAnsi" w:hAnsi="Calibri" w:cs="Calibri" w:hint="default"/>
        <w:color w:val="00000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D6E67AD"/>
    <w:multiLevelType w:val="hybridMultilevel"/>
    <w:tmpl w:val="0CE62B1A"/>
    <w:lvl w:ilvl="0" w:tplc="9432C152">
      <w:numFmt w:val="bullet"/>
      <w:lvlText w:val="-"/>
      <w:lvlJc w:val="left"/>
      <w:pPr>
        <w:ind w:left="720" w:hanging="360"/>
      </w:pPr>
      <w:rPr>
        <w:rFonts w:ascii="Calibri" w:eastAsiaTheme="minorHAnsi" w:hAnsi="Calibri" w:cs="Calibri"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5767672">
    <w:abstractNumId w:val="0"/>
  </w:num>
  <w:num w:numId="2" w16cid:durableId="9645517">
    <w:abstractNumId w:val="1"/>
  </w:num>
  <w:num w:numId="3" w16cid:durableId="1177966152">
    <w:abstractNumId w:val="3"/>
  </w:num>
  <w:num w:numId="4" w16cid:durableId="126375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E3"/>
    <w:rsid w:val="000602E6"/>
    <w:rsid w:val="000A6E6A"/>
    <w:rsid w:val="000B21CB"/>
    <w:rsid w:val="001F5386"/>
    <w:rsid w:val="00215315"/>
    <w:rsid w:val="00236664"/>
    <w:rsid w:val="00237C44"/>
    <w:rsid w:val="002737C5"/>
    <w:rsid w:val="00277DF7"/>
    <w:rsid w:val="002A22AB"/>
    <w:rsid w:val="002C7960"/>
    <w:rsid w:val="00323DCC"/>
    <w:rsid w:val="00355413"/>
    <w:rsid w:val="003E413D"/>
    <w:rsid w:val="004245E3"/>
    <w:rsid w:val="006A0958"/>
    <w:rsid w:val="007933C1"/>
    <w:rsid w:val="007D2E56"/>
    <w:rsid w:val="009631B9"/>
    <w:rsid w:val="00996548"/>
    <w:rsid w:val="00A05179"/>
    <w:rsid w:val="00AC029A"/>
    <w:rsid w:val="00C06289"/>
    <w:rsid w:val="00C2364F"/>
    <w:rsid w:val="00C274A1"/>
    <w:rsid w:val="00D14B9F"/>
    <w:rsid w:val="00D74D16"/>
    <w:rsid w:val="00D75BA0"/>
    <w:rsid w:val="00D76751"/>
    <w:rsid w:val="00D83385"/>
    <w:rsid w:val="00D96C6E"/>
    <w:rsid w:val="00E46756"/>
    <w:rsid w:val="00F5404F"/>
    <w:rsid w:val="00FD3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7542"/>
  <w15:chartTrackingRefBased/>
  <w15:docId w15:val="{39D66F32-733C-4372-BA87-A9875FA2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5E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45E3"/>
    <w:rPr>
      <w:color w:val="0000FF"/>
      <w:u w:val="single"/>
    </w:rPr>
  </w:style>
  <w:style w:type="paragraph" w:styleId="Paragraphedeliste">
    <w:name w:val="List Paragraph"/>
    <w:basedOn w:val="Normal"/>
    <w:uiPriority w:val="34"/>
    <w:qFormat/>
    <w:rsid w:val="002C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038636">
      <w:bodyDiv w:val="1"/>
      <w:marLeft w:val="0"/>
      <w:marRight w:val="0"/>
      <w:marTop w:val="0"/>
      <w:marBottom w:val="0"/>
      <w:divBdr>
        <w:top w:val="none" w:sz="0" w:space="0" w:color="auto"/>
        <w:left w:val="none" w:sz="0" w:space="0" w:color="auto"/>
        <w:bottom w:val="none" w:sz="0" w:space="0" w:color="auto"/>
        <w:right w:val="none" w:sz="0" w:space="0" w:color="auto"/>
      </w:divBdr>
    </w:div>
    <w:div w:id="19912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CARRE</dc:creator>
  <cp:keywords/>
  <dc:description/>
  <cp:lastModifiedBy>Magali Moreau</cp:lastModifiedBy>
  <cp:revision>3</cp:revision>
  <dcterms:created xsi:type="dcterms:W3CDTF">2023-05-09T13:06:00Z</dcterms:created>
  <dcterms:modified xsi:type="dcterms:W3CDTF">2023-05-09T13:10:00Z</dcterms:modified>
</cp:coreProperties>
</file>